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CD96" w14:textId="77777777" w:rsidR="000F1457" w:rsidRDefault="000F1457" w:rsidP="000F1457">
      <w:r>
        <w:t xml:space="preserve">An die </w:t>
      </w:r>
    </w:p>
    <w:p w14:paraId="1EE8D9D9" w14:textId="3035CFF3" w:rsidR="000F1457" w:rsidRDefault="000B6459" w:rsidP="000F1457">
      <w:r>
        <w:t>G</w:t>
      </w:r>
      <w:r w:rsidR="000F1457">
        <w:t>emeinde Thedinghausen</w:t>
      </w:r>
    </w:p>
    <w:p w14:paraId="65FA121A" w14:textId="77777777" w:rsidR="000F1457" w:rsidRDefault="000F1457" w:rsidP="000F1457">
      <w:r>
        <w:t>Braunschweiger Straße 10</w:t>
      </w:r>
    </w:p>
    <w:p w14:paraId="45955918" w14:textId="77777777" w:rsidR="000F1457" w:rsidRDefault="000F1457" w:rsidP="000F1457">
      <w:r>
        <w:t>27321 Thedinghausen</w:t>
      </w:r>
    </w:p>
    <w:p w14:paraId="0D87CBE8" w14:textId="77777777" w:rsidR="000F1457" w:rsidRDefault="000F1457" w:rsidP="000F1457"/>
    <w:p w14:paraId="57B87A15" w14:textId="66B545A5" w:rsidR="005164A5" w:rsidRDefault="000F1457" w:rsidP="00BB3B7F">
      <w:pPr>
        <w:jc w:val="both"/>
      </w:pPr>
      <w:r>
        <w:t xml:space="preserve">                 </w:t>
      </w:r>
      <w:r w:rsidR="00CC57CD">
        <w:t xml:space="preserve">                       </w:t>
      </w:r>
      <w:r>
        <w:t xml:space="preserve">                                                                                                             </w:t>
      </w:r>
      <w:r w:rsidR="005164A5">
        <w:t>17</w:t>
      </w:r>
      <w:r>
        <w:t>.04.2021</w:t>
      </w:r>
      <w:r w:rsidR="005164A5" w:rsidRPr="005164A5">
        <w:t xml:space="preserve"> </w:t>
      </w:r>
      <w:r w:rsidR="005164A5">
        <w:t>EILANTRAG</w:t>
      </w:r>
    </w:p>
    <w:p w14:paraId="2DA6431F" w14:textId="064CB574" w:rsidR="000F1457" w:rsidRDefault="005164A5" w:rsidP="00BB3B7F">
      <w:pPr>
        <w:jc w:val="both"/>
      </w:pPr>
      <w:r>
        <w:t>Corona-Schnelltest vor der Ratssitzung am 28.04.21</w:t>
      </w:r>
    </w:p>
    <w:p w14:paraId="4CE99C7D" w14:textId="77777777" w:rsidR="005164A5" w:rsidRDefault="005164A5" w:rsidP="00BB3B7F">
      <w:pPr>
        <w:jc w:val="both"/>
      </w:pPr>
    </w:p>
    <w:p w14:paraId="2DD7D8AA" w14:textId="77777777" w:rsidR="005164A5" w:rsidRDefault="00815E6D" w:rsidP="00BB3B7F">
      <w:pPr>
        <w:jc w:val="both"/>
      </w:pPr>
      <w:r>
        <w:t>S</w:t>
      </w:r>
      <w:r w:rsidR="000F1457">
        <w:t>ehr geehrter Herr Hesse, sehr geehrte Ratskollegen/innen,</w:t>
      </w:r>
      <w:r w:rsidR="005164A5" w:rsidRPr="005164A5">
        <w:t xml:space="preserve"> </w:t>
      </w:r>
      <w:bookmarkStart w:id="0" w:name="_Hlk69634675"/>
    </w:p>
    <w:p w14:paraId="11EA41C4" w14:textId="6DDFC85A" w:rsidR="005164A5" w:rsidRDefault="005164A5" w:rsidP="00BB3B7F">
      <w:pPr>
        <w:jc w:val="both"/>
      </w:pPr>
      <w:r>
        <w:t>Wir beantragen, dass die Verwaltung der Gemeinde Thedinghausen vor der Sitzung des Gemeinderates, am</w:t>
      </w:r>
      <w:r w:rsidR="00440AC4">
        <w:t xml:space="preserve"> Donnerstag</w:t>
      </w:r>
      <w:r>
        <w:t>, den 2</w:t>
      </w:r>
      <w:r w:rsidR="00440AC4">
        <w:t>8</w:t>
      </w:r>
      <w:r>
        <w:t xml:space="preserve">. </w:t>
      </w:r>
      <w:r w:rsidR="00440AC4">
        <w:t xml:space="preserve">April </w:t>
      </w:r>
      <w:r>
        <w:t xml:space="preserve">2021, am Sitzungsort, </w:t>
      </w:r>
      <w:r w:rsidR="00440AC4">
        <w:t>ei</w:t>
      </w:r>
      <w:r>
        <w:t xml:space="preserve">nen kostenfreien Schnelltest für alle Verwaltungsmitarbeiter, Ratsmitglieder und interessierte Bürger der öffentlichen Sitzung des Rates der </w:t>
      </w:r>
      <w:r w:rsidR="00440AC4">
        <w:t>Gemeinde Thedinghausen</w:t>
      </w:r>
      <w:r>
        <w:t xml:space="preserve"> organisiert und durchführen lässt.</w:t>
      </w:r>
    </w:p>
    <w:p w14:paraId="3860BF94" w14:textId="3FF93FE9" w:rsidR="005164A5" w:rsidRDefault="00440AC4" w:rsidP="00BB3B7F">
      <w:pPr>
        <w:jc w:val="both"/>
      </w:pPr>
      <w:r>
        <w:t>Begründung:</w:t>
      </w:r>
    </w:p>
    <w:bookmarkEnd w:id="0"/>
    <w:p w14:paraId="490AB73C" w14:textId="412E6D2C" w:rsidR="005164A5" w:rsidRDefault="005164A5" w:rsidP="00BB3B7F">
      <w:pPr>
        <w:jc w:val="both"/>
      </w:pPr>
      <w:r>
        <w:t xml:space="preserve">Die Fraktion der </w:t>
      </w:r>
      <w:r w:rsidR="00440AC4">
        <w:t>UBL Thedinghausen</w:t>
      </w:r>
      <w:r>
        <w:t xml:space="preserve"> vertritt die Auffassung, dass ein Schnelltest unmittelbar vor der Sitzung durchgeführt werden sollte und es Aufgabe des Bürgermeisters aufgrund der ihm obliegenden Fürsorge- und Vorsorgeverpflichtung ist, insbesondere auch für seine Mitarbeiter, dafür Sorge zu tragen, dass jeder Sitzungsteilnehmer am Sitzungstag kein Risiko für die Gesundheit Anderer darstellt. Dies gilt insbesondere aufgrund der steigenden Inzidenzwerte </w:t>
      </w:r>
      <w:r w:rsidR="00440AC4">
        <w:t xml:space="preserve">im Landkreis </w:t>
      </w:r>
      <w:r>
        <w:t xml:space="preserve">von zurzeit </w:t>
      </w:r>
      <w:r w:rsidR="00440AC4">
        <w:t>129,1 der letzten 7 Tage (bezogen auf 100.000 Einwohner / Stand 16.04.2021</w:t>
      </w:r>
      <w:r w:rsidR="00BB3B7F">
        <w:t xml:space="preserve"> Landkreis Verden</w:t>
      </w:r>
      <w:r w:rsidR="00440AC4">
        <w:t>)</w:t>
      </w:r>
      <w:r>
        <w:t xml:space="preserve"> und der Erwartung, dass bis </w:t>
      </w:r>
      <w:r w:rsidR="00440AC4">
        <w:t>Donnerstag</w:t>
      </w:r>
      <w:r>
        <w:t xml:space="preserve"> dieser Wert </w:t>
      </w:r>
      <w:r w:rsidR="00440AC4">
        <w:t xml:space="preserve">evtl. </w:t>
      </w:r>
      <w:r>
        <w:t>noch steigen wird.</w:t>
      </w:r>
    </w:p>
    <w:p w14:paraId="206DECC9" w14:textId="3ACC5540" w:rsidR="00440AC4" w:rsidRDefault="00440AC4" w:rsidP="00BB3B7F">
      <w:pPr>
        <w:jc w:val="both"/>
      </w:pPr>
      <w:r>
        <w:t xml:space="preserve">Ferner sind die Beratungsgegenstände in dieser Sitzung </w:t>
      </w:r>
      <w:r w:rsidR="00BB3B7F">
        <w:t xml:space="preserve">für viele Bürger*innen von besonderem Interesse und diese haben nur so die Möglichkeit an der Präsenzsitzung beizuwohnen und sich </w:t>
      </w:r>
      <w:proofErr w:type="spellStart"/>
      <w:r w:rsidR="00BB3B7F">
        <w:t>ggf</w:t>
      </w:r>
      <w:proofErr w:type="spellEnd"/>
      <w:r w:rsidR="00BB3B7F">
        <w:t xml:space="preserve"> in der Bürgerstunde zu Wort zu melden, da sich ja der UBL Antrag bezüglich einer Online-Teilnahme nicht realisieren ließ.</w:t>
      </w:r>
    </w:p>
    <w:p w14:paraId="4BEF4893" w14:textId="35BFFE74" w:rsidR="00BB3B7F" w:rsidRDefault="00BB3B7F" w:rsidP="00BB3B7F">
      <w:pPr>
        <w:jc w:val="both"/>
      </w:pPr>
    </w:p>
    <w:p w14:paraId="219173D2" w14:textId="42A8F9D3" w:rsidR="00BB3B7F" w:rsidRDefault="00BB3B7F" w:rsidP="00BB3B7F">
      <w:pPr>
        <w:jc w:val="both"/>
      </w:pPr>
      <w:r>
        <w:t>Mit freundlichem Gruß</w:t>
      </w:r>
    </w:p>
    <w:p w14:paraId="6784D97C" w14:textId="77777777" w:rsidR="00BB3B7F" w:rsidRDefault="00BB3B7F" w:rsidP="00BB3B7F">
      <w:pPr>
        <w:jc w:val="both"/>
      </w:pPr>
    </w:p>
    <w:p w14:paraId="3B2444DA" w14:textId="77777777" w:rsidR="005164A5" w:rsidRDefault="005164A5" w:rsidP="005164A5"/>
    <w:p w14:paraId="5EDB3973" w14:textId="77777777" w:rsidR="005164A5" w:rsidRDefault="005164A5" w:rsidP="000F1457"/>
    <w:sectPr w:rsidR="005164A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DA0B" w14:textId="77777777" w:rsidR="00123537" w:rsidRDefault="00123537" w:rsidP="000F1457">
      <w:pPr>
        <w:spacing w:after="0" w:line="240" w:lineRule="auto"/>
      </w:pPr>
      <w:r>
        <w:separator/>
      </w:r>
    </w:p>
  </w:endnote>
  <w:endnote w:type="continuationSeparator" w:id="0">
    <w:p w14:paraId="52F84335" w14:textId="77777777" w:rsidR="00123537" w:rsidRDefault="00123537" w:rsidP="000F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94D9" w14:textId="77777777" w:rsidR="00123537" w:rsidRDefault="00123537" w:rsidP="000F1457">
      <w:pPr>
        <w:spacing w:after="0" w:line="240" w:lineRule="auto"/>
      </w:pPr>
      <w:r>
        <w:separator/>
      </w:r>
    </w:p>
  </w:footnote>
  <w:footnote w:type="continuationSeparator" w:id="0">
    <w:p w14:paraId="697DA8A4" w14:textId="77777777" w:rsidR="00123537" w:rsidRDefault="00123537" w:rsidP="000F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3E84" w14:textId="5DCF7F3A" w:rsidR="000F1457" w:rsidRDefault="000F1457">
    <w:pPr>
      <w:pStyle w:val="Kopfzeile"/>
    </w:pPr>
    <w:r w:rsidRPr="0059312C">
      <w:rPr>
        <w:noProof/>
      </w:rPr>
      <w:drawing>
        <wp:inline distT="0" distB="0" distL="0" distR="0" wp14:anchorId="7C50CD00" wp14:editId="42D57FA5">
          <wp:extent cx="1466850" cy="9239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6850" cy="923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57"/>
    <w:rsid w:val="000B6459"/>
    <w:rsid w:val="000F1457"/>
    <w:rsid w:val="00123537"/>
    <w:rsid w:val="002B5FF1"/>
    <w:rsid w:val="0033191E"/>
    <w:rsid w:val="00440AC4"/>
    <w:rsid w:val="005164A5"/>
    <w:rsid w:val="006A6D53"/>
    <w:rsid w:val="00815E6D"/>
    <w:rsid w:val="00846FD3"/>
    <w:rsid w:val="00BB3B7F"/>
    <w:rsid w:val="00CC57CD"/>
    <w:rsid w:val="00D85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D3ABA"/>
  <w15:chartTrackingRefBased/>
  <w15:docId w15:val="{A22F6D38-F7F3-4D2E-8079-25ECE0EE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14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1457"/>
  </w:style>
  <w:style w:type="paragraph" w:styleId="Fuzeile">
    <w:name w:val="footer"/>
    <w:basedOn w:val="Standard"/>
    <w:link w:val="FuzeileZchn"/>
    <w:uiPriority w:val="99"/>
    <w:unhideWhenUsed/>
    <w:rsid w:val="000F14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1457"/>
  </w:style>
  <w:style w:type="paragraph" w:styleId="Endnotentext">
    <w:name w:val="endnote text"/>
    <w:basedOn w:val="Standard"/>
    <w:link w:val="EndnotentextZchn"/>
    <w:uiPriority w:val="99"/>
    <w:semiHidden/>
    <w:unhideWhenUsed/>
    <w:rsid w:val="00D8588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85881"/>
    <w:rPr>
      <w:sz w:val="20"/>
      <w:szCs w:val="20"/>
    </w:rPr>
  </w:style>
  <w:style w:type="character" w:styleId="Endnotenzeichen">
    <w:name w:val="endnote reference"/>
    <w:basedOn w:val="Absatz-Standardschriftart"/>
    <w:uiPriority w:val="99"/>
    <w:semiHidden/>
    <w:unhideWhenUsed/>
    <w:rsid w:val="00D85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F9F7-E682-4D23-8467-0BCD140D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G.Artelt-Marquardt@online.de</dc:creator>
  <cp:keywords/>
  <dc:description/>
  <cp:lastModifiedBy>G.Artelt-Marquardt@online.de</cp:lastModifiedBy>
  <cp:revision>2</cp:revision>
  <dcterms:created xsi:type="dcterms:W3CDTF">2021-04-18T09:04:00Z</dcterms:created>
  <dcterms:modified xsi:type="dcterms:W3CDTF">2021-04-18T09:04:00Z</dcterms:modified>
</cp:coreProperties>
</file>